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DA" w:rsidRDefault="008120DA" w:rsidP="00812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8120DA" w:rsidRDefault="008120DA" w:rsidP="008120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8120DA" w:rsidRPr="0056638B" w:rsidRDefault="008120DA" w:rsidP="008120D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56638B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56638B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fanat</w:t>
        </w:r>
        <w:r w:rsidR="0056638B" w:rsidRPr="0056638B">
          <w:rPr>
            <w:rStyle w:val="a4"/>
            <w:rFonts w:ascii="Times New Roman" w:hAnsi="Times New Roman" w:cs="Times New Roman"/>
            <w:b/>
            <w:sz w:val="28"/>
            <w:szCs w:val="28"/>
          </w:rPr>
          <w:t>2401</w:t>
        </w:r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6638B" w:rsidRPr="0007117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8120DA" w:rsidRPr="003E5071" w:rsidRDefault="0056638B" w:rsidP="0081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8120DA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8120DA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рабочего места. Техника безопасности при выполнении слесарных работ. Ознакомление с оборудованием»</w:t>
      </w:r>
    </w:p>
    <w:p w:rsidR="004265C1" w:rsidRDefault="004265C1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Pr="004265C1" w:rsidRDefault="004265C1" w:rsidP="004265C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8120DA" w:rsidRDefault="008120DA" w:rsidP="00812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0DA" w:rsidRPr="004265C1" w:rsidRDefault="004265C1" w:rsidP="004265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5C1">
        <w:rPr>
          <w:rFonts w:ascii="Times New Roman" w:hAnsi="Times New Roman" w:cs="Times New Roman"/>
          <w:b/>
          <w:i/>
          <w:sz w:val="28"/>
          <w:szCs w:val="28"/>
        </w:rPr>
        <w:t>Под рабочим местом сварщика понимается - закрепленный участок за конкретным специалистом или бригадой. Это определенная местность на площади территории, которая находится на промышленном производстве, или в учебных мастерских. Она должна быть оснащена всем необходимым инструментарием и техникой для сварочных работ, а также соответствовать требованиям техники безопасности. Организация рабочего места зависит от размера и разновидности свариваемой конструкции.</w:t>
      </w:r>
      <w:r w:rsidRPr="004265C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480C44" w:rsidRDefault="004265C1" w:rsidP="004265C1">
      <w:pPr>
        <w:jc w:val="center"/>
        <w:rPr>
          <w:rFonts w:ascii="Times New Roman" w:hAnsi="Times New Roman" w:cs="Times New Roman"/>
        </w:rPr>
      </w:pPr>
      <w:r w:rsidRPr="004265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6488" cy="3410095"/>
            <wp:effectExtent l="0" t="0" r="2540" b="0"/>
            <wp:docPr id="1" name="Рисунок 1" descr="https://avatars.mds.yandex.net/get-pdb/1641066/e231ba96-0384-44cf-badc-622c6f65575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1066/e231ba96-0384-44cf-badc-622c6f655752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44" cy="34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C1" w:rsidRDefault="004265C1" w:rsidP="004265C1">
      <w:pPr>
        <w:jc w:val="center"/>
        <w:rPr>
          <w:rFonts w:ascii="Times New Roman" w:hAnsi="Times New Roman" w:cs="Times New Roman"/>
        </w:rPr>
      </w:pPr>
    </w:p>
    <w:p w:rsidR="004265C1" w:rsidRPr="004265C1" w:rsidRDefault="004265C1" w:rsidP="004265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 при выполнении слесарных работ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65C1">
        <w:rPr>
          <w:b/>
          <w:i/>
          <w:color w:val="000000"/>
          <w:sz w:val="28"/>
          <w:szCs w:val="28"/>
        </w:rPr>
        <w:t>Приступая к работе на новом участке или предприятии, слесарь обязан пройти производственный инструктаж по технике безопасности.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Пред началом работы: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 xml:space="preserve">1) Привести в порядок рабочую одежду, застегнуть или обхватить широкой резинкой обшлага </w:t>
      </w:r>
      <w:proofErr w:type="gramStart"/>
      <w:r w:rsidRPr="004265C1">
        <w:rPr>
          <w:color w:val="000000"/>
          <w:sz w:val="28"/>
          <w:szCs w:val="28"/>
        </w:rPr>
        <w:t>рукавов ,заправить</w:t>
      </w:r>
      <w:proofErr w:type="gramEnd"/>
      <w:r w:rsidRPr="004265C1">
        <w:rPr>
          <w:color w:val="000000"/>
          <w:sz w:val="28"/>
          <w:szCs w:val="28"/>
        </w:rPr>
        <w:t xml:space="preserve"> одежду так, чтобы не было развевающихся концов; убрать волосы под плотно ; облегающий головной убор. Рабочая одежда – это комбинезон, рабочий халат или спецовка. Работа в лёгкой обуви </w:t>
      </w:r>
      <w:proofErr w:type="gramStart"/>
      <w:r w:rsidRPr="004265C1">
        <w:rPr>
          <w:color w:val="000000"/>
          <w:sz w:val="28"/>
          <w:szCs w:val="28"/>
        </w:rPr>
        <w:t>запрещается(</w:t>
      </w:r>
      <w:proofErr w:type="gramEnd"/>
      <w:r w:rsidRPr="004265C1">
        <w:rPr>
          <w:color w:val="000000"/>
          <w:sz w:val="28"/>
          <w:szCs w:val="28"/>
        </w:rPr>
        <w:t>тапочки, сандалии и т.д.)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2) Внимательно осмотреть место работы, привести его в порядок, убрать все мешающие работе посторонние предметы. Инструмент и детали располагать так, чтобы избегать лишних движений и обеспечить безопасность работы.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3) Проверить наличие и исправность инструмента, приспособлений и средств индивидуальной защиты.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4) Проверить, чтобы освещение рабочего места было достаточным, и свет не слепил глаза.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Во время работы: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1) При работе в тисках надежно зажимать обрабатываемую деталь.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2) Не отвлекаться во время работы и не отвлекать других.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3) При рубке металла зубилом пользоваться защитными очками с небьющимися стеклами или сеткой. Для защиты окружающих обязательно ставить предохранительные щитки или сетку.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4) Очистку поверхностей и промывку деталей подлежащих доработке, а также уборку стружки производить щеткой с меткой или ветошью.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5) Отходы производства складывать в специальную тару.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6) Инструмент, имеющий отточенное лезвие или острие, следует передавать другому человеку вперед рукояткой или тупым концом.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7) При обнаружении неисправности инструмента или оборудования. Немедленно прекратить работы и доложить об этом мастеру.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 xml:space="preserve">8) При получении травмы сообщать мастеру и обращаться в </w:t>
      </w:r>
      <w:proofErr w:type="spellStart"/>
      <w:r w:rsidRPr="004265C1">
        <w:rPr>
          <w:color w:val="000000"/>
          <w:sz w:val="28"/>
          <w:szCs w:val="28"/>
        </w:rPr>
        <w:t>мед.пункт</w:t>
      </w:r>
      <w:proofErr w:type="spellEnd"/>
      <w:r w:rsidRPr="004265C1">
        <w:rPr>
          <w:color w:val="000000"/>
          <w:sz w:val="28"/>
          <w:szCs w:val="28"/>
        </w:rPr>
        <w:t>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После окончания работы: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1) Проверить инструмент и прибрать его.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2) Убрать оставшиеся заготовки детали в специальные контейнеры.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3) Прибрать рабочее место щёткой. А затем и помещение. Убрать стружку, пыль и т.д. в специальные контейнеры.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4) О замеченных неисправностях сообщить мастеру.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5) Вымыть руки с мылом.</w:t>
      </w:r>
    </w:p>
    <w:p w:rsidR="004265C1" w:rsidRDefault="004265C1" w:rsidP="004265C1">
      <w:pPr>
        <w:rPr>
          <w:rFonts w:ascii="Times New Roman" w:hAnsi="Times New Roman" w:cs="Times New Roman"/>
          <w:sz w:val="28"/>
          <w:szCs w:val="28"/>
        </w:rPr>
      </w:pP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rStyle w:val="a8"/>
          <w:color w:val="000000"/>
          <w:sz w:val="28"/>
          <w:szCs w:val="28"/>
        </w:rPr>
        <w:t>Организация рабочего места слесаря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t>Часть производственной площади цеха или мастерской с оборудованием, приспособлениями, инструментом и материалами, необходимыми для выполнения определенного производственного задания называется рабочим местом.</w:t>
      </w:r>
    </w:p>
    <w:p w:rsid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65C1">
        <w:rPr>
          <w:color w:val="000000"/>
          <w:sz w:val="28"/>
          <w:szCs w:val="28"/>
        </w:rPr>
        <w:lastRenderedPageBreak/>
        <w:t>На рабочем месте слесаря установлен верстак со слесарными тисками. Рабочее место должно быть чистым, на нем должны находиться только те предметы, которые необходимы для выполнения данного задания. Площадь рабочего места слесаря в мастерских не менее 2 м</w:t>
      </w:r>
      <w:r w:rsidRPr="004265C1">
        <w:rPr>
          <w:color w:val="000000"/>
          <w:sz w:val="28"/>
          <w:szCs w:val="28"/>
          <w:vertAlign w:val="superscript"/>
        </w:rPr>
        <w:t>2</w:t>
      </w:r>
      <w:r w:rsidRPr="004265C1">
        <w:rPr>
          <w:color w:val="000000"/>
          <w:sz w:val="28"/>
          <w:szCs w:val="28"/>
        </w:rPr>
        <w:t>. Инструмент, заготовки и документация должны располагаться на рабочем месте, на расстоянии вытянутой руки. Предметы, которыми пользуются чаще, следует класть ближе. Режущий и ударный инструмент, который держат правой рукой, следует располагать на рабочем месте с правой стороны. Соответственно инструмент, который держат левой рукой, следует располагать на рабочем месте с левой стороны. После окончания работы весь инструмент и приспособления, применяемые при работе, необходимо очистить от грязи и масла, протереть. Верстак очистить щеткой от стружки и мусора.</w:t>
      </w:r>
    </w:p>
    <w:p w:rsidR="004265C1" w:rsidRPr="004265C1" w:rsidRDefault="004265C1" w:rsidP="004265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65C1" w:rsidRPr="004265C1" w:rsidRDefault="004265C1" w:rsidP="0042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t>Общие меры безопасности</w:t>
      </w:r>
    </w:p>
    <w:p w:rsidR="004265C1" w:rsidRDefault="004265C1" w:rsidP="0042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Default="004265C1" w:rsidP="0042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5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ADB3D" wp14:editId="0D59A641">
            <wp:extent cx="4662335" cy="5757705"/>
            <wp:effectExtent l="0" t="0" r="5080" b="0"/>
            <wp:docPr id="2" name="Рисунок 2" descr="https://pozhproekt.ru/wp-content/uploads/2011/0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hproekt.ru/wp-content/uploads/2011/04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" t="4892" r="2919" b="3850"/>
                    <a:stretch/>
                  </pic:blipFill>
                  <pic:spPr bwMode="auto">
                    <a:xfrm>
                      <a:off x="0" y="0"/>
                      <a:ext cx="4723071" cy="58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0C2" w:rsidRDefault="00BF30C2" w:rsidP="0042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C2" w:rsidRDefault="00BF30C2" w:rsidP="0042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Default="004265C1" w:rsidP="0042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5C1" w:rsidRDefault="004265C1" w:rsidP="004265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C1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оборудованием</w:t>
      </w:r>
    </w:p>
    <w:p w:rsidR="004265C1" w:rsidRDefault="004265C1" w:rsidP="00426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A8" w:rsidRPr="006231A8" w:rsidRDefault="004265C1" w:rsidP="004265C1">
      <w:pPr>
        <w:pStyle w:val="a7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8"/>
        </w:rPr>
      </w:pPr>
      <w:r w:rsidRPr="006231A8">
        <w:rPr>
          <w:b/>
          <w:bCs/>
          <w:color w:val="000000"/>
          <w:sz w:val="28"/>
          <w:szCs w:val="28"/>
        </w:rPr>
        <w:t>Ознакомление со сварочным оборудованием.</w:t>
      </w:r>
    </w:p>
    <w:p w:rsidR="004265C1" w:rsidRPr="006231A8" w:rsidRDefault="004265C1" w:rsidP="004265C1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6231A8">
        <w:rPr>
          <w:color w:val="000000"/>
          <w:sz w:val="28"/>
          <w:szCs w:val="28"/>
        </w:rPr>
        <w:t>Сварочный пост дуговой сварки - место производства сварочных работ - оснащается в зависимости от вида сварочных работ, выбранной технологии сварки. Сварочные посты располагаются в специальных кабинах площадью не менее 2*2.5 м</w:t>
      </w:r>
      <w:r w:rsidRPr="006231A8">
        <w:rPr>
          <w:color w:val="000000"/>
          <w:sz w:val="28"/>
          <w:szCs w:val="28"/>
          <w:vertAlign w:val="superscript"/>
        </w:rPr>
        <w:t>2</w:t>
      </w:r>
      <w:r w:rsidRPr="006231A8">
        <w:rPr>
          <w:color w:val="000000"/>
          <w:sz w:val="28"/>
          <w:szCs w:val="28"/>
        </w:rPr>
        <w:t xml:space="preserve"> каждая. Кабину отгораживаются перегородками, а вход закрывают занавесками, пропитанными огнестойкими составами. Каркас кабины изготавливают из стали (из труб или </w:t>
      </w:r>
      <w:proofErr w:type="gramStart"/>
      <w:r w:rsidRPr="006231A8">
        <w:rPr>
          <w:color w:val="000000"/>
          <w:sz w:val="28"/>
          <w:szCs w:val="28"/>
        </w:rPr>
        <w:t>уголка ,а</w:t>
      </w:r>
      <w:proofErr w:type="gramEnd"/>
      <w:r w:rsidRPr="006231A8">
        <w:rPr>
          <w:color w:val="000000"/>
          <w:sz w:val="28"/>
          <w:szCs w:val="28"/>
        </w:rPr>
        <w:t xml:space="preserve"> стены из тонкого листового металла, пол в кабине должен быть из кирпича, бетона или цемента, стены окрашиваются в светлый цвет цинковые или титановые белило для поглощения ультрафиолетовых лучей).</w:t>
      </w:r>
    </w:p>
    <w:p w:rsidR="004265C1" w:rsidRPr="006231A8" w:rsidRDefault="004265C1" w:rsidP="004265C1">
      <w:pPr>
        <w:pStyle w:val="a7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6231A8">
        <w:rPr>
          <w:color w:val="000000"/>
          <w:sz w:val="28"/>
          <w:szCs w:val="28"/>
        </w:rPr>
        <w:t>Основное оборудования сварочного поста.</w:t>
      </w:r>
    </w:p>
    <w:p w:rsidR="004265C1" w:rsidRPr="006231A8" w:rsidRDefault="004265C1" w:rsidP="004265C1">
      <w:pPr>
        <w:pStyle w:val="a7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6231A8">
        <w:rPr>
          <w:color w:val="000000"/>
          <w:sz w:val="28"/>
          <w:szCs w:val="28"/>
        </w:rPr>
        <w:t xml:space="preserve">Состоит из источника питания, </w:t>
      </w:r>
      <w:proofErr w:type="gramStart"/>
      <w:r w:rsidRPr="006231A8">
        <w:rPr>
          <w:color w:val="000000"/>
          <w:sz w:val="28"/>
          <w:szCs w:val="28"/>
        </w:rPr>
        <w:t>дуги(</w:t>
      </w:r>
      <w:proofErr w:type="gramEnd"/>
      <w:r w:rsidRPr="006231A8">
        <w:rPr>
          <w:color w:val="000000"/>
          <w:sz w:val="28"/>
          <w:szCs w:val="28"/>
        </w:rPr>
        <w:t xml:space="preserve">генератор, выпрямитель или сварочный трансформатор), сварочные провода, </w:t>
      </w:r>
      <w:proofErr w:type="spellStart"/>
      <w:r w:rsidRPr="006231A8">
        <w:rPr>
          <w:color w:val="000000"/>
          <w:sz w:val="28"/>
          <w:szCs w:val="28"/>
        </w:rPr>
        <w:t>электрододержателть</w:t>
      </w:r>
      <w:proofErr w:type="spellEnd"/>
      <w:r w:rsidRPr="006231A8">
        <w:rPr>
          <w:color w:val="000000"/>
          <w:sz w:val="28"/>
          <w:szCs w:val="28"/>
        </w:rPr>
        <w:t xml:space="preserve">, и различных приспособлений необходимых для закрепления свариваемых деталей. Инструмент сварщика: щетки, молоток для отбивания шлака, зубило, маска </w:t>
      </w:r>
      <w:proofErr w:type="gramStart"/>
      <w:r w:rsidRPr="006231A8">
        <w:rPr>
          <w:color w:val="000000"/>
          <w:sz w:val="28"/>
          <w:szCs w:val="28"/>
        </w:rPr>
        <w:t>При</w:t>
      </w:r>
      <w:proofErr w:type="gramEnd"/>
      <w:r w:rsidRPr="006231A8">
        <w:rPr>
          <w:color w:val="000000"/>
          <w:sz w:val="28"/>
          <w:szCs w:val="28"/>
        </w:rPr>
        <w:t xml:space="preserve"> размещении поста в кабинете устанавливают металлический стол с массивной чугунной или стальной крышкой площадью в на которой производят сварочные работы и винтовой стул с откидной спинкой. Кабина должна иметь местную вытяжную вентиляцию и заземляющий провод.</w:t>
      </w:r>
    </w:p>
    <w:p w:rsidR="004265C1" w:rsidRDefault="004265C1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ADE9A" wp14:editId="0E2A894C">
            <wp:extent cx="6660515" cy="4489948"/>
            <wp:effectExtent l="0" t="0" r="6985" b="6350"/>
            <wp:docPr id="3" name="Рисунок 3" descr="http://themechanic.ru/wp-content/uploads/2017/12/2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mechanic.ru/wp-content/uploads/2017/12/205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sz w:val="28"/>
          <w:szCs w:val="28"/>
        </w:rPr>
      </w:pPr>
    </w:p>
    <w:p w:rsidR="006231A8" w:rsidRDefault="006231A8" w:rsidP="004265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31A8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231A8" w:rsidRDefault="006231A8" w:rsidP="004265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31A8" w:rsidRDefault="006231A8" w:rsidP="006231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Ваше рабочее место и описать все находящееся на этом месте.</w:t>
      </w:r>
    </w:p>
    <w:p w:rsidR="006231A8" w:rsidRDefault="006231A8" w:rsidP="006231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слесарный инструмент которым Вы умеете пользоваться.</w:t>
      </w:r>
    </w:p>
    <w:p w:rsidR="006231A8" w:rsidRPr="006231A8" w:rsidRDefault="006231A8" w:rsidP="006231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в разрезе и с подписями - сварочный автомат, полуавтомат, газогенератор.</w:t>
      </w:r>
    </w:p>
    <w:sectPr w:rsidR="006231A8" w:rsidRPr="006231A8" w:rsidSect="008120D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31F9"/>
    <w:multiLevelType w:val="hybridMultilevel"/>
    <w:tmpl w:val="407E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14A4"/>
    <w:multiLevelType w:val="hybridMultilevel"/>
    <w:tmpl w:val="7E84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6"/>
    <w:rsid w:val="00001A40"/>
    <w:rsid w:val="000024A5"/>
    <w:rsid w:val="00002526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265C1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6638B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31A8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20DA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0C2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A906-7BE6-4974-8945-80EF2291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0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nat240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2020-05-24T09:57:00Z</dcterms:created>
  <dcterms:modified xsi:type="dcterms:W3CDTF">2020-05-27T05:35:00Z</dcterms:modified>
</cp:coreProperties>
</file>